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132E" w14:textId="0BC55189" w:rsidR="00AF2803" w:rsidRPr="00EF0C34" w:rsidRDefault="00AF2803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 w:rsidRPr="00EF0C34">
        <w:rPr>
          <w:lang w:val="fr-FR"/>
        </w:rPr>
        <w:t>FR354</w:t>
      </w:r>
      <w:r w:rsidR="00DB42FB">
        <w:rPr>
          <w:lang w:val="fr-FR"/>
        </w:rPr>
        <w:t>/493D</w:t>
      </w:r>
      <w:r w:rsidRPr="00EF0C34">
        <w:rPr>
          <w:lang w:val="fr-FR"/>
        </w:rPr>
        <w:t xml:space="preserve"> </w:t>
      </w:r>
      <w:r w:rsidR="002903C7">
        <w:rPr>
          <w:lang w:val="fr-FR"/>
        </w:rPr>
        <w:t xml:space="preserve">/ </w:t>
      </w:r>
      <w:r w:rsidRPr="00EF0C34">
        <w:rPr>
          <w:b/>
          <w:lang w:val="fr-FR"/>
        </w:rPr>
        <w:t xml:space="preserve">Auguste Rodin : </w:t>
      </w:r>
      <w:r w:rsidRPr="00EF0C34">
        <w:rPr>
          <w:b/>
          <w:color w:val="943634"/>
          <w:lang w:val="fr-FR"/>
        </w:rPr>
        <w:t>la passion</w:t>
      </w:r>
      <w:r w:rsidRPr="00EF0C34">
        <w:rPr>
          <w:b/>
          <w:lang w:val="fr-FR"/>
        </w:rPr>
        <w:t xml:space="preserve"> </w:t>
      </w:r>
      <w:r w:rsidR="0084492D" w:rsidRPr="00EF0C34">
        <w:rPr>
          <w:b/>
          <w:lang w:val="fr-FR"/>
        </w:rPr>
        <w:t>de la sculpture</w:t>
      </w:r>
    </w:p>
    <w:p w14:paraId="7A3CB4D5" w14:textId="77777777" w:rsidR="0099459A" w:rsidRPr="00EF0C34" w:rsidRDefault="0099459A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</w:p>
    <w:p w14:paraId="05F24984" w14:textId="77777777" w:rsidR="0099459A" w:rsidRPr="00EF0C34" w:rsidRDefault="0099459A" w:rsidP="009945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lang w:val="fr-FR"/>
        </w:rPr>
      </w:pPr>
      <w:r w:rsidRPr="00EF0C34">
        <w:rPr>
          <w:rFonts w:cs="Tahoma"/>
          <w:lang w:val="fr-FR"/>
        </w:rPr>
        <w:t>« Ma très bonne, à deux genoux, devant ton beau corps que j’étreins »</w:t>
      </w:r>
      <w:r w:rsidR="00E41744">
        <w:rPr>
          <w:rFonts w:cs="Tahoma"/>
          <w:lang w:val="fr-FR"/>
        </w:rPr>
        <w:t>.</w:t>
      </w:r>
      <w:r w:rsidRPr="00EF0C34">
        <w:rPr>
          <w:rFonts w:cs="Tahoma"/>
          <w:lang w:val="fr-FR"/>
        </w:rPr>
        <w:br/>
      </w:r>
      <w:r w:rsidRPr="00EF0C34">
        <w:rPr>
          <w:rFonts w:cs="Tahoma"/>
          <w:lang w:val="fr-FR"/>
        </w:rPr>
        <w:sym w:font="Symbol" w:char="F0BE"/>
      </w:r>
      <w:r w:rsidRPr="00EF0C34">
        <w:rPr>
          <w:rFonts w:cs="Tahoma"/>
          <w:lang w:val="fr-FR"/>
        </w:rPr>
        <w:t>Rodin à Claudel, 1885</w:t>
      </w:r>
    </w:p>
    <w:p w14:paraId="3AFB036D" w14:textId="77777777" w:rsidR="00087757" w:rsidRPr="00EF0C34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Comic Sans MS"/>
          <w:b/>
          <w:bCs/>
          <w:szCs w:val="26"/>
          <w:lang w:val="fr-FR"/>
        </w:rPr>
      </w:pPr>
    </w:p>
    <w:p w14:paraId="401719E0" w14:textId="073ABF57" w:rsidR="00DB42FB" w:rsidRDefault="00DB42FB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  <w:r>
        <w:rPr>
          <w:rFonts w:cs="Comic Sans MS"/>
          <w:b/>
          <w:bCs/>
          <w:szCs w:val="26"/>
          <w:u w:val="single"/>
          <w:lang w:val="fr-FR"/>
        </w:rPr>
        <w:t>Lecture :</w:t>
      </w:r>
    </w:p>
    <w:p w14:paraId="662C26FC" w14:textId="77777777" w:rsidR="00DB42FB" w:rsidRDefault="00DB42FB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u w:val="single"/>
          <w:lang w:val="fr-FR"/>
        </w:rPr>
      </w:pPr>
    </w:p>
    <w:p w14:paraId="4ABF4876" w14:textId="5148853C" w:rsidR="00087757" w:rsidRPr="00DB42FB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 w:rsidRPr="00DB42FB">
        <w:rPr>
          <w:rFonts w:cs="Comic Sans MS"/>
          <w:b/>
          <w:bCs/>
          <w:szCs w:val="26"/>
          <w:lang w:val="fr-FR"/>
        </w:rPr>
        <w:t>Contexte</w:t>
      </w:r>
      <w:r w:rsidRPr="00DB42FB">
        <w:rPr>
          <w:rFonts w:cs="Comic Sans MS"/>
          <w:bCs/>
          <w:szCs w:val="26"/>
          <w:lang w:val="fr-FR"/>
        </w:rPr>
        <w:t xml:space="preserve">: </w:t>
      </w:r>
    </w:p>
    <w:p w14:paraId="274BA4DF" w14:textId="77777777" w:rsidR="00405D15" w:rsidRPr="00EF0C34" w:rsidRDefault="00E502A6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szCs w:val="26"/>
          <w:lang w:val="fr-FR"/>
        </w:rPr>
      </w:pPr>
      <w:r w:rsidRPr="00EF0C34">
        <w:rPr>
          <w:rFonts w:cs="Comic Sans MS"/>
          <w:bCs/>
          <w:i/>
          <w:iCs/>
          <w:szCs w:val="26"/>
          <w:lang w:val="fr-FR"/>
        </w:rPr>
        <w:t xml:space="preserve">100 fiches : </w:t>
      </w:r>
      <w:r w:rsidRPr="00EF0C34">
        <w:rPr>
          <w:rFonts w:cs="Comic Sans MS"/>
          <w:bCs/>
          <w:iCs/>
          <w:szCs w:val="26"/>
          <w:lang w:val="fr-FR"/>
        </w:rPr>
        <w:t>chapitre 10, fiches 7</w:t>
      </w:r>
      <w:r w:rsidR="0066637D" w:rsidRPr="00EF0C34">
        <w:rPr>
          <w:rFonts w:cs="Comic Sans MS"/>
          <w:bCs/>
          <w:iCs/>
          <w:szCs w:val="26"/>
          <w:lang w:val="fr-FR"/>
        </w:rPr>
        <w:t>6</w:t>
      </w:r>
      <w:r w:rsidRPr="00EF0C34">
        <w:rPr>
          <w:rFonts w:cs="Comic Sans MS"/>
          <w:bCs/>
          <w:iCs/>
          <w:szCs w:val="26"/>
          <w:lang w:val="fr-FR"/>
        </w:rPr>
        <w:t>, 7</w:t>
      </w:r>
      <w:r w:rsidR="0066637D" w:rsidRPr="00EF0C34">
        <w:rPr>
          <w:rFonts w:cs="Comic Sans MS"/>
          <w:bCs/>
          <w:iCs/>
          <w:szCs w:val="26"/>
          <w:lang w:val="fr-FR"/>
        </w:rPr>
        <w:t>7</w:t>
      </w:r>
      <w:r w:rsidRPr="00EF0C34">
        <w:rPr>
          <w:rFonts w:cs="Comic Sans MS"/>
          <w:bCs/>
          <w:iCs/>
          <w:szCs w:val="26"/>
          <w:lang w:val="fr-FR"/>
        </w:rPr>
        <w:t>, 7</w:t>
      </w:r>
      <w:r w:rsidR="0066637D" w:rsidRPr="00EF0C34">
        <w:rPr>
          <w:rFonts w:cs="Comic Sans MS"/>
          <w:bCs/>
          <w:iCs/>
          <w:szCs w:val="26"/>
          <w:lang w:val="fr-FR"/>
        </w:rPr>
        <w:t>8</w:t>
      </w:r>
      <w:r w:rsidR="00087757" w:rsidRPr="00EF0C34">
        <w:rPr>
          <w:rFonts w:cs="Comic Sans MS"/>
          <w:bCs/>
          <w:szCs w:val="26"/>
          <w:lang w:val="fr-FR"/>
        </w:rPr>
        <w:br/>
      </w:r>
      <w:r w:rsidR="00087757" w:rsidRPr="00EF0C34">
        <w:rPr>
          <w:rFonts w:cs="Comic Sans MS"/>
          <w:bCs/>
          <w:szCs w:val="26"/>
          <w:lang w:val="fr-FR"/>
        </w:rPr>
        <w:br/>
      </w:r>
      <w:r w:rsidR="00EE0B3D" w:rsidRPr="00EF0C34">
        <w:rPr>
          <w:rFonts w:cs="Comic Sans MS"/>
          <w:b/>
          <w:bCs/>
          <w:szCs w:val="26"/>
          <w:lang w:val="fr-FR"/>
        </w:rPr>
        <w:t>Ressources en ligne :</w:t>
      </w:r>
    </w:p>
    <w:p w14:paraId="1C00B5DD" w14:textId="77777777" w:rsidR="00405D15" w:rsidRPr="00EF0C34" w:rsidRDefault="00405D15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szCs w:val="26"/>
          <w:lang w:val="fr-FR"/>
        </w:rPr>
      </w:pPr>
      <w:r w:rsidRPr="00EF0C34">
        <w:rPr>
          <w:rFonts w:cs="Comic Sans MS"/>
          <w:bCs/>
          <w:szCs w:val="26"/>
          <w:lang w:val="fr-FR"/>
        </w:rPr>
        <w:t>-</w:t>
      </w:r>
      <w:r w:rsidRPr="00EF0C34">
        <w:rPr>
          <w:rFonts w:eastAsia="Times New Roman"/>
          <w:i/>
          <w:lang w:val="fr-FR"/>
        </w:rPr>
        <w:t>Lettre d’Auguste Rodin à Camille Claudel</w:t>
      </w:r>
      <w:r w:rsidRPr="00EF0C34">
        <w:rPr>
          <w:rFonts w:eastAsia="Times New Roman"/>
          <w:lang w:val="fr-FR"/>
        </w:rPr>
        <w:t xml:space="preserve"> (Claudel et Rodin)</w:t>
      </w:r>
    </w:p>
    <w:p w14:paraId="624D9143" w14:textId="77777777" w:rsidR="00E76DD7" w:rsidRPr="00EF0C34" w:rsidRDefault="00E76DD7" w:rsidP="003301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Comic Sans MS"/>
          <w:bCs/>
          <w:szCs w:val="26"/>
          <w:lang w:val="fr-FR"/>
        </w:rPr>
      </w:pPr>
      <w:r w:rsidRPr="00EF0C34">
        <w:rPr>
          <w:rFonts w:cs="Comic Sans MS"/>
          <w:bCs/>
          <w:szCs w:val="26"/>
          <w:lang w:val="fr-FR"/>
        </w:rPr>
        <w:t>-</w:t>
      </w:r>
      <w:r w:rsidRPr="00EF0C34">
        <w:rPr>
          <w:rFonts w:cs="Comic Sans MS"/>
          <w:bCs/>
          <w:i/>
          <w:szCs w:val="26"/>
          <w:lang w:val="fr-FR"/>
        </w:rPr>
        <w:t xml:space="preserve">Thème : </w:t>
      </w:r>
      <w:r w:rsidRPr="00EF0C34">
        <w:rPr>
          <w:rFonts w:cs="Verdana"/>
          <w:bCs/>
          <w:i/>
          <w:lang w:val="fr-FR"/>
        </w:rPr>
        <w:t>Le corps dans l’œuvre de Rodin</w:t>
      </w:r>
      <w:r w:rsidRPr="00EF0C34">
        <w:rPr>
          <w:rFonts w:cs="Verdana"/>
          <w:bCs/>
          <w:lang w:val="fr-FR"/>
        </w:rPr>
        <w:t xml:space="preserve"> (Claudel et Rodin)</w:t>
      </w:r>
    </w:p>
    <w:p w14:paraId="54CA9719" w14:textId="77777777" w:rsidR="002903C7" w:rsidRPr="00EF0C34" w:rsidRDefault="002903C7" w:rsidP="00290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Comic Sans MS"/>
          <w:bCs/>
          <w:szCs w:val="26"/>
          <w:lang w:val="fr-FR"/>
        </w:rPr>
      </w:pPr>
      <w:r w:rsidRPr="00EF0C34">
        <w:rPr>
          <w:rFonts w:cs="Comic Sans MS"/>
          <w:bCs/>
          <w:szCs w:val="26"/>
          <w:lang w:val="fr-FR"/>
        </w:rPr>
        <w:t>-</w:t>
      </w:r>
      <w:r w:rsidRPr="00EF0C34">
        <w:rPr>
          <w:rFonts w:cs="Comic Sans MS"/>
          <w:bCs/>
          <w:i/>
          <w:szCs w:val="26"/>
          <w:lang w:val="fr-FR"/>
        </w:rPr>
        <w:t xml:space="preserve">L’essentiel du vocabulaire de la sculpture </w:t>
      </w:r>
      <w:r w:rsidRPr="00EF0C34">
        <w:rPr>
          <w:rFonts w:cs="Comic Sans MS"/>
          <w:bCs/>
          <w:szCs w:val="26"/>
          <w:lang w:val="fr-FR"/>
        </w:rPr>
        <w:t>(l’art)</w:t>
      </w:r>
    </w:p>
    <w:p w14:paraId="351C2D5B" w14:textId="7A42FD61" w:rsidR="00907265" w:rsidRPr="00EF0C34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/>
          <w:bCs/>
          <w:i/>
          <w:iCs/>
          <w:szCs w:val="26"/>
          <w:lang w:val="fr-FR"/>
        </w:rPr>
      </w:pPr>
      <w:r w:rsidRPr="00EF0C34">
        <w:rPr>
          <w:rFonts w:cs="Comic Sans MS"/>
          <w:bCs/>
          <w:szCs w:val="26"/>
          <w:lang w:val="fr-FR"/>
        </w:rPr>
        <w:br/>
      </w:r>
      <w:r w:rsidRPr="00EF0C34">
        <w:rPr>
          <w:rFonts w:cs="Comic Sans MS"/>
          <w:b/>
          <w:bCs/>
          <w:szCs w:val="26"/>
          <w:lang w:val="fr-FR"/>
        </w:rPr>
        <w:t>Textes</w:t>
      </w:r>
      <w:r w:rsidR="00933FF2">
        <w:rPr>
          <w:rFonts w:cs="Comic Sans MS"/>
          <w:b/>
          <w:bCs/>
          <w:szCs w:val="26"/>
          <w:lang w:val="fr-FR"/>
        </w:rPr>
        <w:t xml:space="preserve"> </w:t>
      </w:r>
      <w:r w:rsidR="002903C7">
        <w:rPr>
          <w:rFonts w:cs="Comic Sans MS"/>
          <w:b/>
          <w:bCs/>
          <w:szCs w:val="26"/>
          <w:lang w:val="fr-FR"/>
        </w:rPr>
        <w:t xml:space="preserve">choisis </w:t>
      </w:r>
      <w:r w:rsidRPr="00EF0C34">
        <w:rPr>
          <w:rFonts w:cs="Comic Sans MS"/>
          <w:b/>
          <w:bCs/>
          <w:szCs w:val="26"/>
          <w:lang w:val="fr-FR"/>
        </w:rPr>
        <w:t xml:space="preserve">: </w:t>
      </w:r>
    </w:p>
    <w:p w14:paraId="1504C185" w14:textId="3F4C5C97" w:rsidR="00087757" w:rsidRPr="00EF0C34" w:rsidRDefault="00DB42FB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omic Sans MS"/>
          <w:bCs/>
          <w:i/>
          <w:iCs/>
          <w:szCs w:val="26"/>
          <w:lang w:val="fr-FR"/>
        </w:rPr>
      </w:pPr>
      <w:r>
        <w:rPr>
          <w:rFonts w:cs="Comic Sans MS"/>
          <w:b/>
          <w:bCs/>
          <w:iCs/>
          <w:szCs w:val="26"/>
          <w:lang w:val="fr-FR"/>
        </w:rPr>
        <w:t>8</w:t>
      </w:r>
      <w:r w:rsidR="00907265" w:rsidRPr="00EF0C34">
        <w:rPr>
          <w:rFonts w:cs="Comic Sans MS"/>
          <w:b/>
          <w:bCs/>
          <w:iCs/>
          <w:szCs w:val="26"/>
          <w:lang w:val="fr-FR"/>
        </w:rPr>
        <w:t>.</w:t>
      </w:r>
      <w:r w:rsidR="00907265" w:rsidRPr="00EF0C34">
        <w:rPr>
          <w:rFonts w:cs="Comic Sans MS"/>
          <w:b/>
          <w:bCs/>
          <w:i/>
          <w:iCs/>
          <w:szCs w:val="26"/>
          <w:lang w:val="fr-FR"/>
        </w:rPr>
        <w:t xml:space="preserve"> </w:t>
      </w:r>
      <w:r w:rsidR="00907265" w:rsidRPr="00EF0C34">
        <w:rPr>
          <w:rFonts w:cs="Comic Sans MS"/>
          <w:bCs/>
          <w:i/>
          <w:iCs/>
          <w:szCs w:val="26"/>
          <w:lang w:val="fr-FR"/>
        </w:rPr>
        <w:t>Rodin-Claudel Correspondance </w:t>
      </w:r>
      <w:r w:rsidR="00907265" w:rsidRPr="00EF0C34">
        <w:rPr>
          <w:rFonts w:cs="Comic Sans MS"/>
          <w:bCs/>
          <w:iCs/>
          <w:szCs w:val="26"/>
          <w:lang w:val="fr-FR"/>
        </w:rPr>
        <w:t>: Lettres 120-121, 130, 198-199, 211-212, 215-216, 218, 232, 235, 237</w:t>
      </w:r>
      <w:r w:rsidR="0099459A" w:rsidRPr="00EF0C34">
        <w:rPr>
          <w:rFonts w:cs="Comic Sans MS"/>
          <w:b/>
          <w:bCs/>
          <w:szCs w:val="26"/>
          <w:lang w:val="fr-FR"/>
        </w:rPr>
        <w:br/>
      </w:r>
    </w:p>
    <w:p w14:paraId="7280CD67" w14:textId="77777777" w:rsidR="00087757" w:rsidRPr="002903C7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 w:rsidRPr="00EF0C34">
        <w:rPr>
          <w:rFonts w:cs="Verdana"/>
          <w:b/>
          <w:bCs/>
          <w:lang w:val="fr-FR"/>
        </w:rPr>
        <w:t>Sujet de réflexion</w:t>
      </w:r>
      <w:r w:rsidR="001A5165" w:rsidRPr="00EF0C34">
        <w:rPr>
          <w:rFonts w:cs="Verdana"/>
          <w:b/>
          <w:bCs/>
          <w:lang w:val="fr-FR"/>
        </w:rPr>
        <w:t xml:space="preserve"> 1</w:t>
      </w:r>
      <w:r w:rsidR="00907265" w:rsidRPr="00EF0C34">
        <w:rPr>
          <w:rFonts w:cs="Verdana"/>
          <w:b/>
          <w:bCs/>
          <w:lang w:val="fr-FR"/>
        </w:rPr>
        <w:t xml:space="preserve"> </w:t>
      </w:r>
      <w:r w:rsidRPr="00EF0C34">
        <w:rPr>
          <w:rFonts w:cs="Verdana"/>
          <w:bCs/>
          <w:lang w:val="fr-FR"/>
        </w:rPr>
        <w:t>:</w:t>
      </w:r>
    </w:p>
    <w:p w14:paraId="5254CA33" w14:textId="77777777" w:rsidR="00D52CC6" w:rsidRPr="00EF0C34" w:rsidRDefault="00D52CC6" w:rsidP="00D52C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 w:rsidRPr="002903C7">
        <w:rPr>
          <w:rFonts w:cs="Verdana"/>
          <w:b/>
          <w:lang w:val="fr-FR"/>
        </w:rPr>
        <w:t>Commentez</w:t>
      </w:r>
      <w:r w:rsidRPr="00EF0C34">
        <w:rPr>
          <w:rFonts w:cs="Verdana"/>
          <w:bCs/>
          <w:lang w:val="fr-FR"/>
        </w:rPr>
        <w:t xml:space="preserve"> les lettres choisies. Quels thèmes développent-elles ?</w:t>
      </w:r>
    </w:p>
    <w:p w14:paraId="19DDE204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703484F9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Cs/>
          <w:lang w:val="fr-FR"/>
        </w:rPr>
      </w:pPr>
      <w:r w:rsidRPr="00EF0C34">
        <w:rPr>
          <w:rFonts w:cs="Verdana"/>
          <w:bCs/>
          <w:lang w:val="fr-FR"/>
        </w:rPr>
        <w:t>Précisez</w:t>
      </w:r>
      <w:r w:rsidR="002903C7">
        <w:rPr>
          <w:rFonts w:cs="Verdana"/>
          <w:bCs/>
          <w:lang w:val="fr-FR"/>
        </w:rPr>
        <w:t>,</w:t>
      </w:r>
      <w:r w:rsidRPr="00EF0C34">
        <w:rPr>
          <w:rFonts w:cs="Verdana"/>
          <w:bCs/>
          <w:lang w:val="fr-FR"/>
        </w:rPr>
        <w:t xml:space="preserve"> </w:t>
      </w:r>
      <w:r w:rsidR="002903C7" w:rsidRPr="002903C7">
        <w:rPr>
          <w:rFonts w:cs="Verdana"/>
          <w:b/>
          <w:lang w:val="fr-FR"/>
        </w:rPr>
        <w:t>en 4-5 phrases</w:t>
      </w:r>
      <w:r w:rsidR="002903C7">
        <w:rPr>
          <w:rFonts w:cs="Verdana"/>
          <w:b/>
          <w:lang w:val="fr-FR"/>
        </w:rPr>
        <w:t>,</w:t>
      </w:r>
      <w:r w:rsidR="002903C7">
        <w:rPr>
          <w:rFonts w:cs="Verdana"/>
          <w:bCs/>
          <w:lang w:val="fr-FR"/>
        </w:rPr>
        <w:t xml:space="preserve"> </w:t>
      </w:r>
      <w:r w:rsidRPr="00EF0C34">
        <w:rPr>
          <w:rFonts w:cs="Verdana"/>
          <w:bCs/>
          <w:lang w:val="fr-FR"/>
        </w:rPr>
        <w:t>trois thèmes tout en citant la lettre.</w:t>
      </w:r>
    </w:p>
    <w:p w14:paraId="29DE3646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4CD4F1F9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  <w:r w:rsidRPr="00EF0C34">
        <w:rPr>
          <w:rFonts w:cs="Verdana"/>
          <w:b/>
          <w:bCs/>
          <w:lang w:val="fr-FR"/>
        </w:rPr>
        <w:t>1.</w:t>
      </w:r>
    </w:p>
    <w:p w14:paraId="2053AF6E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457DDDDC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  <w:r w:rsidRPr="00EF0C34">
        <w:rPr>
          <w:rFonts w:cs="Verdana"/>
          <w:b/>
          <w:bCs/>
          <w:lang w:val="fr-FR"/>
        </w:rPr>
        <w:t>2.</w:t>
      </w:r>
    </w:p>
    <w:p w14:paraId="08B52508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285A4ACC" w14:textId="77777777" w:rsidR="00D52CC6" w:rsidRPr="00EF0C34" w:rsidRDefault="00D52CC6" w:rsidP="00D52CC6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  <w:r w:rsidRPr="00EF0C34">
        <w:rPr>
          <w:rFonts w:cs="Verdana"/>
          <w:b/>
          <w:bCs/>
          <w:lang w:val="fr-FR"/>
        </w:rPr>
        <w:t>3.</w:t>
      </w:r>
    </w:p>
    <w:p w14:paraId="2AF43200" w14:textId="77777777" w:rsidR="001A5165" w:rsidRPr="00EF0C34" w:rsidRDefault="001A5165" w:rsidP="00087757">
      <w:pPr>
        <w:widowControl w:val="0"/>
        <w:autoSpaceDE w:val="0"/>
        <w:autoSpaceDN w:val="0"/>
        <w:adjustRightInd w:val="0"/>
        <w:rPr>
          <w:rFonts w:cs="Verdana"/>
          <w:b/>
          <w:bCs/>
          <w:lang w:val="fr-FR"/>
        </w:rPr>
      </w:pPr>
    </w:p>
    <w:p w14:paraId="752F052F" w14:textId="726E87AD" w:rsidR="001A5165" w:rsidRDefault="001A5165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 w:rsidRPr="00EF0C34">
        <w:rPr>
          <w:rFonts w:cs="Verdana"/>
          <w:b/>
          <w:bCs/>
          <w:lang w:val="fr-FR"/>
        </w:rPr>
        <w:t>Sujet de réflexion 2</w:t>
      </w:r>
      <w:r w:rsidR="00907265" w:rsidRPr="00EF0C34">
        <w:rPr>
          <w:rFonts w:cs="Verdana"/>
          <w:b/>
          <w:bCs/>
          <w:lang w:val="fr-FR"/>
        </w:rPr>
        <w:t xml:space="preserve"> </w:t>
      </w:r>
      <w:r w:rsidRPr="00EF0C34">
        <w:rPr>
          <w:rFonts w:cs="Verdana"/>
          <w:bCs/>
          <w:lang w:val="fr-FR"/>
        </w:rPr>
        <w:t>:</w:t>
      </w:r>
      <w:r w:rsidR="00DB42FB">
        <w:rPr>
          <w:rFonts w:cs="Verdana"/>
          <w:bCs/>
          <w:lang w:val="fr-FR"/>
        </w:rPr>
        <w:t xml:space="preserve"> </w:t>
      </w:r>
    </w:p>
    <w:p w14:paraId="06E311C7" w14:textId="0E37DD88" w:rsidR="00DB42FB" w:rsidRDefault="00DB42FB" w:rsidP="00DB42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>
        <w:rPr>
          <w:rFonts w:cs="Verdana"/>
          <w:bCs/>
          <w:lang w:val="fr-FR"/>
        </w:rPr>
        <w:t xml:space="preserve">Choisissez une sculpture de Claudel ou Rodin afin d’étudier </w:t>
      </w:r>
      <w:r w:rsidRPr="00DB42FB">
        <w:rPr>
          <w:rFonts w:cs="Verdana"/>
          <w:b/>
          <w:lang w:val="fr-FR"/>
        </w:rPr>
        <w:t>la représentation du corps</w:t>
      </w:r>
      <w:r>
        <w:rPr>
          <w:rFonts w:cs="Verdana"/>
          <w:bCs/>
          <w:lang w:val="fr-FR"/>
        </w:rPr>
        <w:t xml:space="preserve"> dans </w:t>
      </w:r>
      <w:r>
        <w:rPr>
          <w:rFonts w:cs="Verdana"/>
          <w:bCs/>
          <w:lang w:val="fr-FR"/>
        </w:rPr>
        <w:t xml:space="preserve">leur </w:t>
      </w:r>
      <w:r>
        <w:rPr>
          <w:rFonts w:cs="Verdana"/>
          <w:bCs/>
          <w:lang w:val="fr-FR"/>
        </w:rPr>
        <w:t>œuvre</w:t>
      </w:r>
      <w:r>
        <w:rPr>
          <w:rFonts w:cs="Verdana"/>
          <w:bCs/>
          <w:lang w:val="fr-FR"/>
        </w:rPr>
        <w:t>.</w:t>
      </w:r>
      <w:r>
        <w:rPr>
          <w:rFonts w:cs="Verdana"/>
          <w:bCs/>
          <w:lang w:val="fr-FR"/>
        </w:rPr>
        <w:t xml:space="preserve"> </w:t>
      </w:r>
      <w:r>
        <w:rPr>
          <w:rFonts w:cs="Verdana"/>
          <w:bCs/>
          <w:lang w:val="fr-FR"/>
        </w:rPr>
        <w:t>Insérez l’image de la sculpture ici :</w:t>
      </w:r>
    </w:p>
    <w:p w14:paraId="17FFBE14" w14:textId="77777777" w:rsidR="00DB42FB" w:rsidRDefault="00DB42FB" w:rsidP="00DB42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Verdana"/>
          <w:bCs/>
          <w:lang w:val="fr-FR"/>
        </w:rPr>
      </w:pPr>
    </w:p>
    <w:p w14:paraId="0C7B390C" w14:textId="1C7CB2DE" w:rsidR="00DB42FB" w:rsidRPr="00EF0C34" w:rsidRDefault="00DB42FB" w:rsidP="00DB42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Comic Sans MS"/>
          <w:bCs/>
          <w:szCs w:val="26"/>
          <w:lang w:val="fr-FR"/>
        </w:rPr>
      </w:pPr>
      <w:r>
        <w:rPr>
          <w:rFonts w:cs="Verdana"/>
          <w:bCs/>
          <w:lang w:val="fr-FR"/>
        </w:rPr>
        <w:t xml:space="preserve">NB : Consultez le site, </w:t>
      </w:r>
      <w:r w:rsidRPr="00EF0C34">
        <w:rPr>
          <w:rFonts w:cs="Comic Sans MS"/>
          <w:bCs/>
          <w:i/>
          <w:szCs w:val="26"/>
          <w:lang w:val="fr-FR"/>
        </w:rPr>
        <w:t xml:space="preserve">L’essentiel du vocabulaire de la sculpture </w:t>
      </w:r>
      <w:r w:rsidRPr="00EF0C34">
        <w:rPr>
          <w:rFonts w:cs="Comic Sans MS"/>
          <w:bCs/>
          <w:szCs w:val="26"/>
          <w:lang w:val="fr-FR"/>
        </w:rPr>
        <w:t>(art)</w:t>
      </w:r>
      <w:r>
        <w:rPr>
          <w:rFonts w:cs="Comic Sans MS"/>
          <w:bCs/>
          <w:szCs w:val="26"/>
          <w:lang w:val="fr-FR"/>
        </w:rPr>
        <w:t>.</w:t>
      </w:r>
    </w:p>
    <w:p w14:paraId="7B0A2E12" w14:textId="6E484551" w:rsidR="00DB42FB" w:rsidRPr="00EF0C34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</w:p>
    <w:p w14:paraId="27E6DE74" w14:textId="604CE43A" w:rsidR="000570E6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>
        <w:rPr>
          <w:rFonts w:cs="Verdana"/>
          <w:bCs/>
          <w:lang w:val="fr-FR"/>
        </w:rPr>
        <w:t>Qu’est-ce que vous observez ?</w:t>
      </w:r>
    </w:p>
    <w:p w14:paraId="2C24A246" w14:textId="77777777" w:rsidR="00DB42FB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</w:p>
    <w:p w14:paraId="77CE244B" w14:textId="2903D3E7" w:rsidR="00DB42FB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>
        <w:rPr>
          <w:rFonts w:cs="Verdana"/>
          <w:bCs/>
          <w:lang w:val="fr-FR"/>
        </w:rPr>
        <w:t>Comment interprétez-vous le traitement du corps par la sculptrice ou le sculpteur ?</w:t>
      </w:r>
    </w:p>
    <w:p w14:paraId="227F5351" w14:textId="77777777" w:rsidR="00DB42FB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</w:p>
    <w:p w14:paraId="2940812D" w14:textId="77777777" w:rsidR="00DB42FB" w:rsidRPr="00EF0C34" w:rsidRDefault="00DB42FB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</w:p>
    <w:p w14:paraId="404C3D37" w14:textId="6F88E964" w:rsidR="002903C7" w:rsidRPr="002903C7" w:rsidRDefault="002903C7" w:rsidP="00087757">
      <w:pPr>
        <w:widowControl w:val="0"/>
        <w:autoSpaceDE w:val="0"/>
        <w:autoSpaceDN w:val="0"/>
        <w:adjustRightInd w:val="0"/>
        <w:rPr>
          <w:rFonts w:cs="Verdana"/>
          <w:b/>
          <w:lang w:val="fr-FR"/>
        </w:rPr>
      </w:pPr>
    </w:p>
    <w:sectPr w:rsidR="002903C7" w:rsidRPr="002903C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0570E6"/>
    <w:rsid w:val="00087757"/>
    <w:rsid w:val="000D51CD"/>
    <w:rsid w:val="001A5165"/>
    <w:rsid w:val="001F16F5"/>
    <w:rsid w:val="002903C7"/>
    <w:rsid w:val="002E3546"/>
    <w:rsid w:val="003204AB"/>
    <w:rsid w:val="003301B6"/>
    <w:rsid w:val="00375478"/>
    <w:rsid w:val="003A6CCD"/>
    <w:rsid w:val="003E78BE"/>
    <w:rsid w:val="00405D15"/>
    <w:rsid w:val="0042114B"/>
    <w:rsid w:val="00572D27"/>
    <w:rsid w:val="00573C58"/>
    <w:rsid w:val="0066637D"/>
    <w:rsid w:val="00690FC6"/>
    <w:rsid w:val="006C5AAA"/>
    <w:rsid w:val="006F3820"/>
    <w:rsid w:val="007821BD"/>
    <w:rsid w:val="00796597"/>
    <w:rsid w:val="007D5DF1"/>
    <w:rsid w:val="0080537F"/>
    <w:rsid w:val="0082386E"/>
    <w:rsid w:val="0084492D"/>
    <w:rsid w:val="008C3579"/>
    <w:rsid w:val="00907265"/>
    <w:rsid w:val="00933FF2"/>
    <w:rsid w:val="00952FE5"/>
    <w:rsid w:val="0099459A"/>
    <w:rsid w:val="009B384C"/>
    <w:rsid w:val="009E0587"/>
    <w:rsid w:val="00A22A51"/>
    <w:rsid w:val="00AF2803"/>
    <w:rsid w:val="00B14CF6"/>
    <w:rsid w:val="00B21D04"/>
    <w:rsid w:val="00BE2D15"/>
    <w:rsid w:val="00C96DED"/>
    <w:rsid w:val="00CB67BB"/>
    <w:rsid w:val="00CF0BFC"/>
    <w:rsid w:val="00D40B21"/>
    <w:rsid w:val="00D52CC6"/>
    <w:rsid w:val="00DB42FB"/>
    <w:rsid w:val="00E339B6"/>
    <w:rsid w:val="00E41744"/>
    <w:rsid w:val="00E502A6"/>
    <w:rsid w:val="00E76DD7"/>
    <w:rsid w:val="00EE0B3D"/>
    <w:rsid w:val="00EF0C34"/>
    <w:rsid w:val="00EF1FFE"/>
    <w:rsid w:val="00F040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0B013"/>
  <w14:defaultImageDpi w14:val="300"/>
  <w15:chartTrackingRefBased/>
  <w15:docId w15:val="{18098CB0-BEA2-C248-A14D-EFF555B1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3</cp:revision>
  <cp:lastPrinted>2009-04-08T21:58:00Z</cp:lastPrinted>
  <dcterms:created xsi:type="dcterms:W3CDTF">2025-08-27T17:55:00Z</dcterms:created>
  <dcterms:modified xsi:type="dcterms:W3CDTF">2025-10-29T14:55:00Z</dcterms:modified>
</cp:coreProperties>
</file>